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461D13">
      <w:pPr>
        <w:rPr>
          <w:b/>
          <w:i/>
        </w:rPr>
      </w:pPr>
      <w:r>
        <w:rPr>
          <w:b/>
          <w:i/>
        </w:rPr>
        <w:t>CITY OF BERTHA</w:t>
      </w:r>
    </w:p>
    <w:p w:rsidR="00461D13" w:rsidRDefault="00461D13">
      <w:pPr>
        <w:rPr>
          <w:b/>
          <w:i/>
        </w:rPr>
      </w:pPr>
      <w:r>
        <w:rPr>
          <w:b/>
          <w:i/>
        </w:rPr>
        <w:t>TODD COUNTY, MINNESOTA</w:t>
      </w:r>
    </w:p>
    <w:p w:rsidR="00461D13" w:rsidRDefault="00461D13">
      <w:pPr>
        <w:rPr>
          <w:b/>
          <w:i/>
        </w:rPr>
      </w:pPr>
      <w:r>
        <w:rPr>
          <w:b/>
          <w:i/>
        </w:rPr>
        <w:t>REGULAR MEETING OF THE CITY OF BERTHA</w:t>
      </w:r>
    </w:p>
    <w:p w:rsidR="00461D13" w:rsidRDefault="00461D13">
      <w:pPr>
        <w:rPr>
          <w:b/>
          <w:i/>
        </w:rPr>
      </w:pPr>
      <w:r>
        <w:rPr>
          <w:b/>
          <w:i/>
        </w:rPr>
        <w:t>HELD AT THE BERTHA COMMUNITY CENTER</w:t>
      </w:r>
    </w:p>
    <w:p w:rsidR="00461D13" w:rsidRDefault="00461D13">
      <w:pPr>
        <w:rPr>
          <w:b/>
          <w:i/>
        </w:rPr>
      </w:pPr>
      <w:r>
        <w:rPr>
          <w:b/>
          <w:i/>
        </w:rPr>
        <w:t>MONDAY, APRIL 9, 2018</w:t>
      </w:r>
    </w:p>
    <w:p w:rsidR="00F3151D" w:rsidRDefault="00F3151D">
      <w:pPr>
        <w:rPr>
          <w:b/>
          <w:i/>
        </w:rPr>
      </w:pPr>
    </w:p>
    <w:p w:rsidR="00F3151D" w:rsidRDefault="00F3151D" w:rsidP="00F3151D">
      <w:pPr>
        <w:jc w:val="left"/>
      </w:pPr>
      <w:r>
        <w:rPr>
          <w:b/>
          <w:i/>
        </w:rPr>
        <w:t xml:space="preserve">Present:  </w:t>
      </w:r>
      <w:r>
        <w:t>Mayor K. Nelson, Members Olson, Bowman, Captain and D. Nelson</w:t>
      </w:r>
    </w:p>
    <w:p w:rsidR="00F3151D" w:rsidRDefault="008E27D2" w:rsidP="00F3151D">
      <w:pPr>
        <w:jc w:val="left"/>
      </w:pPr>
      <w:r>
        <w:rPr>
          <w:b/>
          <w:i/>
        </w:rPr>
        <w:t>Staff:</w:t>
      </w:r>
      <w:r w:rsidR="00F3151D">
        <w:rPr>
          <w:b/>
          <w:i/>
        </w:rPr>
        <w:t xml:space="preserve">  </w:t>
      </w:r>
      <w:r w:rsidR="00F3151D">
        <w:t>Clerk Umland, Public Works Templin and Police Berndt</w:t>
      </w:r>
    </w:p>
    <w:p w:rsidR="00F3151D" w:rsidRDefault="00F3151D" w:rsidP="00F3151D">
      <w:pPr>
        <w:jc w:val="left"/>
        <w:rPr>
          <w:i/>
        </w:rPr>
      </w:pPr>
      <w:r>
        <w:rPr>
          <w:b/>
          <w:i/>
        </w:rPr>
        <w:t xml:space="preserve">Guest:  </w:t>
      </w:r>
      <w:r>
        <w:rPr>
          <w:i/>
        </w:rPr>
        <w:t>Trinity Gruenberg, Pete Wallner, Mark Fay, Amy Botzet, Marv Stokes, Russ Vandenheuvel, Birch Pettow and Ken Ashbaugh.</w:t>
      </w:r>
    </w:p>
    <w:p w:rsidR="00F3151D" w:rsidRDefault="00F3151D" w:rsidP="00F3151D">
      <w:pPr>
        <w:jc w:val="left"/>
        <w:rPr>
          <w:i/>
        </w:rPr>
      </w:pPr>
    </w:p>
    <w:p w:rsidR="00F3151D" w:rsidRDefault="00F3151D" w:rsidP="00F3151D">
      <w:pPr>
        <w:jc w:val="left"/>
        <w:rPr>
          <w:i/>
        </w:rPr>
      </w:pPr>
      <w:r>
        <w:rPr>
          <w:i/>
        </w:rPr>
        <w:t>Declaring a quorum, Mayor K. Nelson called the meeting to order at 6:30 p.m. and the citizens recited the Pledge of Allegiance.</w:t>
      </w:r>
    </w:p>
    <w:p w:rsidR="00F3151D" w:rsidRDefault="00F3151D" w:rsidP="00F3151D">
      <w:pPr>
        <w:jc w:val="left"/>
        <w:rPr>
          <w:i/>
        </w:rPr>
      </w:pPr>
    </w:p>
    <w:p w:rsidR="00F3151D" w:rsidRPr="00832063" w:rsidRDefault="00F3151D" w:rsidP="00F3151D">
      <w:pPr>
        <w:jc w:val="left"/>
        <w:rPr>
          <w:b/>
        </w:rPr>
      </w:pPr>
      <w:r w:rsidRPr="00832063">
        <w:rPr>
          <w:b/>
        </w:rPr>
        <w:t>3.  Public Comments:</w:t>
      </w:r>
    </w:p>
    <w:p w:rsidR="00F3151D" w:rsidRDefault="00F3151D" w:rsidP="00F3151D">
      <w:pPr>
        <w:jc w:val="left"/>
      </w:pPr>
      <w:r>
        <w:rPr>
          <w:i/>
        </w:rPr>
        <w:tab/>
      </w:r>
      <w:r>
        <w:t>An opportunity for members of the public to address the City Council on items not on the current agenda.  Items requiring Council action may be deferred to staff or committee for research and future agenda, if appropriate.</w:t>
      </w:r>
    </w:p>
    <w:p w:rsidR="00F3151D" w:rsidRDefault="00F3151D" w:rsidP="00F3151D">
      <w:pPr>
        <w:jc w:val="left"/>
      </w:pPr>
    </w:p>
    <w:p w:rsidR="00F3151D" w:rsidRDefault="00F3151D" w:rsidP="00F3151D">
      <w:pPr>
        <w:jc w:val="left"/>
      </w:pPr>
      <w:r>
        <w:tab/>
        <w:t xml:space="preserve">Mark Fay, owner of Traditions Bar &amp; Grill, was in attendance at a meeting Sunday night with </w:t>
      </w:r>
      <w:r w:rsidR="00832063">
        <w:t>the Todd</w:t>
      </w:r>
      <w:r w:rsidR="00072BE3">
        <w:t xml:space="preserve"> Area </w:t>
      </w:r>
      <w:r>
        <w:t xml:space="preserve">Trail Association. </w:t>
      </w:r>
      <w:r w:rsidR="00831DF4">
        <w:t xml:space="preserve"> </w:t>
      </w:r>
      <w:r w:rsidR="00C273CD">
        <w:t>This organization</w:t>
      </w:r>
      <w:r w:rsidR="00831DF4">
        <w:t xml:space="preserve"> is</w:t>
      </w:r>
      <w:r w:rsidR="00072BE3">
        <w:t xml:space="preserve"> licensed to conduct lawful gambling at his establishment.  </w:t>
      </w:r>
      <w:r>
        <w:t xml:space="preserve">  The</w:t>
      </w:r>
      <w:r w:rsidR="00072BE3">
        <w:t xml:space="preserve"> Todd Area </w:t>
      </w:r>
      <w:r>
        <w:t>Trail Association is in the process of donating $800.00 for the summer festival.  Mr. Fay will be researching</w:t>
      </w:r>
      <w:r w:rsidR="00072BE3">
        <w:t xml:space="preserve"> the option of allowing a different organization to sell pull-tabs at his establishment.  He would like more of the profits to stay locally.  Currently, the only donation that stays locally is money that is given for our summer festival.  </w:t>
      </w:r>
      <w:r w:rsidR="00231041">
        <w:t>In the fall 2017, Mr. Fay met with Mayor Zimmerman requesting to sponsor 10 events between the dates of April 1</w:t>
      </w:r>
      <w:r w:rsidR="00231041" w:rsidRPr="00231041">
        <w:rPr>
          <w:vertAlign w:val="superscript"/>
        </w:rPr>
        <w:t>st</w:t>
      </w:r>
      <w:r w:rsidR="00231041">
        <w:t xml:space="preserve"> and October 1</w:t>
      </w:r>
      <w:r w:rsidR="00231041" w:rsidRPr="00231041">
        <w:rPr>
          <w:vertAlign w:val="superscript"/>
        </w:rPr>
        <w:t>st</w:t>
      </w:r>
      <w:r w:rsidR="00231041">
        <w:t xml:space="preserve">.  Two events would include the sale of food, with the profits going to the Bertha-Hewitt </w:t>
      </w:r>
      <w:r w:rsidR="00832063">
        <w:t>Sport booster</w:t>
      </w:r>
      <w:r w:rsidR="00231041">
        <w:t xml:space="preserve"> Club.  The first family event is scheduled for May 5</w:t>
      </w:r>
      <w:r w:rsidR="00231041" w:rsidRPr="00231041">
        <w:rPr>
          <w:vertAlign w:val="superscript"/>
        </w:rPr>
        <w:t>th</w:t>
      </w:r>
      <w:r w:rsidR="00231041">
        <w:t xml:space="preserve"> with Scott Powers in charge.  </w:t>
      </w:r>
      <w:r w:rsidR="00832063">
        <w:t xml:space="preserve">The family/school event will include music and will have a fire pit south of his building.  </w:t>
      </w:r>
      <w:r w:rsidR="008E27D2">
        <w:t>Safety issued has</w:t>
      </w:r>
      <w:r w:rsidR="00832063">
        <w:t xml:space="preserve"> been addressed.  </w:t>
      </w:r>
    </w:p>
    <w:p w:rsidR="00832063" w:rsidRDefault="00832063" w:rsidP="00F3151D">
      <w:pPr>
        <w:jc w:val="left"/>
      </w:pPr>
    </w:p>
    <w:p w:rsidR="00766FBB" w:rsidRDefault="00766FBB" w:rsidP="00F3151D">
      <w:pPr>
        <w:jc w:val="left"/>
        <w:rPr>
          <w:b/>
          <w:i/>
        </w:rPr>
      </w:pPr>
      <w:r>
        <w:rPr>
          <w:b/>
          <w:i/>
        </w:rPr>
        <w:t>4.  Communications Report</w:t>
      </w:r>
    </w:p>
    <w:p w:rsidR="00766FBB" w:rsidRDefault="00766FBB" w:rsidP="00F3151D">
      <w:pPr>
        <w:jc w:val="left"/>
        <w:rPr>
          <w:b/>
          <w:i/>
        </w:rPr>
      </w:pPr>
      <w:r>
        <w:rPr>
          <w:b/>
          <w:i/>
        </w:rPr>
        <w:tab/>
        <w:t>A.  Enterprise Reports-March reports reviewed only</w:t>
      </w:r>
    </w:p>
    <w:p w:rsidR="00F5065E" w:rsidRDefault="00F5065E" w:rsidP="00F3151D">
      <w:pPr>
        <w:jc w:val="left"/>
      </w:pPr>
      <w:r>
        <w:rPr>
          <w:b/>
          <w:i/>
        </w:rPr>
        <w:tab/>
        <w:t xml:space="preserve">B.  Fire/Ambulance Reports </w:t>
      </w:r>
      <w:r w:rsidR="00A82A91">
        <w:rPr>
          <w:b/>
          <w:i/>
        </w:rPr>
        <w:t>–</w:t>
      </w:r>
      <w:r>
        <w:rPr>
          <w:b/>
          <w:i/>
        </w:rPr>
        <w:t xml:space="preserve"> </w:t>
      </w:r>
      <w:r w:rsidR="00A82A91">
        <w:t>No report  was reported from the ambulance department.</w:t>
      </w:r>
    </w:p>
    <w:p w:rsidR="00A82A91" w:rsidRDefault="00A82A91" w:rsidP="00F3151D">
      <w:pPr>
        <w:jc w:val="left"/>
      </w:pPr>
      <w:r>
        <w:tab/>
        <w:t xml:space="preserve">    Mr. Wallner informed the council that there </w:t>
      </w:r>
      <w:r w:rsidR="008E27D2">
        <w:t>are</w:t>
      </w:r>
      <w:r>
        <w:t xml:space="preserve"> possibly three new recruits wanting to join the department.  He will be applying for a DNR grant and will give the info</w:t>
      </w:r>
      <w:r w:rsidR="00831DF4">
        <w:t>rmation to the clerk to prepare a resolution for</w:t>
      </w:r>
      <w:r>
        <w:t xml:space="preserve"> the May meeting.</w:t>
      </w:r>
    </w:p>
    <w:p w:rsidR="00AF16CB" w:rsidRDefault="00AF16CB" w:rsidP="00F3151D">
      <w:pPr>
        <w:jc w:val="left"/>
      </w:pPr>
      <w:r>
        <w:tab/>
      </w:r>
      <w:r>
        <w:rPr>
          <w:b/>
          <w:i/>
        </w:rPr>
        <w:t xml:space="preserve">C.  Law Enforcement – </w:t>
      </w:r>
      <w:r>
        <w:t>Mr. Berndt provided his March activity report.  The monthly report showed the following violations for Bertha:  10-citizen calls, 4-citations, 6-warnings, 1 – arrest, 4-public assists, 2-assist other agencies, 1-accident and 3-vehicle unlock.  Mr. Berndt has started the DARE class for the six graders.  The DARE graduation is May 7</w:t>
      </w:r>
      <w:r w:rsidRPr="00AF16CB">
        <w:rPr>
          <w:vertAlign w:val="superscript"/>
        </w:rPr>
        <w:t>th</w:t>
      </w:r>
      <w:r>
        <w:t xml:space="preserve">.  Mr. Berndt put in a request for $300.00 to the Todd Area Trail Association for a donation to help defray the expense of the program.  </w:t>
      </w:r>
    </w:p>
    <w:p w:rsidR="00AF16CB" w:rsidRDefault="00AF16CB" w:rsidP="00F3151D">
      <w:pPr>
        <w:jc w:val="left"/>
      </w:pPr>
      <w:r>
        <w:tab/>
      </w:r>
      <w:r>
        <w:rPr>
          <w:b/>
          <w:i/>
        </w:rPr>
        <w:t xml:space="preserve">D.  Public Works Report – </w:t>
      </w:r>
      <w:r>
        <w:t xml:space="preserve">Mr. Templin supplied the council with his March report to review and give comments.  </w:t>
      </w:r>
      <w:r w:rsidR="0009189F">
        <w:t xml:space="preserve">He stated that the large street sweeper was repaired by Harms Mfg.   He informed the council that the new snow blower that was purchased is nice.  Birch Pettow volunteer to assist in the removal of snow.  Mr. Templin provided the council with a service estimate for the </w:t>
      </w:r>
      <w:r w:rsidR="008E27D2">
        <w:t>pay loader</w:t>
      </w:r>
      <w:r w:rsidR="0009189F">
        <w:t xml:space="preserve">.  </w:t>
      </w:r>
      <w:r w:rsidR="008E27D2">
        <w:t>He is</w:t>
      </w:r>
      <w:r w:rsidR="0009189F">
        <w:t xml:space="preserve"> encountering electrical issue along with some small repairs.  </w:t>
      </w:r>
      <w:r w:rsidR="001B239C">
        <w:t xml:space="preserve"> RDO Equipment will come on sight to do an inspection and minor repairs.  Motion by Member D. Nelson, seconded by Member Captain to approve spending up to $3,154.22 to have the repairs done.  Carried.  </w:t>
      </w:r>
    </w:p>
    <w:p w:rsidR="001B239C" w:rsidRDefault="001B239C" w:rsidP="00F3151D">
      <w:pPr>
        <w:jc w:val="left"/>
        <w:rPr>
          <w:b/>
          <w:i/>
        </w:rPr>
      </w:pPr>
      <w:r>
        <w:rPr>
          <w:b/>
          <w:i/>
        </w:rPr>
        <w:lastRenderedPageBreak/>
        <w:tab/>
        <w:t>E.  Clerk Review – review only</w:t>
      </w:r>
    </w:p>
    <w:p w:rsidR="001B239C" w:rsidRDefault="001B239C" w:rsidP="00F3151D">
      <w:pPr>
        <w:jc w:val="left"/>
        <w:rPr>
          <w:b/>
          <w:i/>
        </w:rPr>
      </w:pPr>
      <w:r>
        <w:rPr>
          <w:b/>
          <w:i/>
        </w:rPr>
        <w:t>5. Consider Business Items</w:t>
      </w:r>
    </w:p>
    <w:p w:rsidR="001B239C" w:rsidRDefault="001B239C" w:rsidP="00F3151D">
      <w:pPr>
        <w:jc w:val="left"/>
      </w:pPr>
      <w:r>
        <w:rPr>
          <w:b/>
          <w:i/>
        </w:rPr>
        <w:tab/>
        <w:t xml:space="preserve">A.  Nuisance Property Update – </w:t>
      </w:r>
      <w:r>
        <w:t>205 1</w:t>
      </w:r>
      <w:r w:rsidRPr="001B239C">
        <w:rPr>
          <w:vertAlign w:val="superscript"/>
        </w:rPr>
        <w:t>st</w:t>
      </w:r>
      <w:r>
        <w:t xml:space="preserve"> Street </w:t>
      </w:r>
      <w:r w:rsidR="008E27D2">
        <w:t>NW</w:t>
      </w:r>
      <w:r w:rsidR="00831DF4">
        <w:t>-</w:t>
      </w:r>
      <w:r w:rsidR="008E27D2">
        <w:t xml:space="preserve"> Council</w:t>
      </w:r>
      <w:r>
        <w:t xml:space="preserve"> inquired about what to do with contents inside the building.  Clerk Umland will check with the city attorney and find out how long on</w:t>
      </w:r>
      <w:r w:rsidR="00831DF4">
        <w:t>ce the owner is notified</w:t>
      </w:r>
      <w:r w:rsidR="00C273CD">
        <w:t xml:space="preserve"> to get his personal items out</w:t>
      </w:r>
      <w:r w:rsidR="00831DF4">
        <w:t>.</w:t>
      </w:r>
      <w:r>
        <w:t xml:space="preserve">    The Sentence-to Serve wi</w:t>
      </w:r>
      <w:r w:rsidR="001A3343">
        <w:t xml:space="preserve">ll clean inside and outside on the property.  Once everything is removed than we can have the building removed, landscaped and the lawn seeded.  Korblick Excavating provided an estimate to do the work for $5,500.  Last summer Doug’s Excavating provided an estimate for $9,545.00 which included the removal of all household garbage.  Clerk Umland will contact Korblick and put it on hold until we know how long we must give them to remove any items that they may want instead of storing it at the general shop.  </w:t>
      </w:r>
    </w:p>
    <w:p w:rsidR="001A3343" w:rsidRDefault="001A3343" w:rsidP="00F3151D">
      <w:pPr>
        <w:jc w:val="left"/>
      </w:pPr>
      <w:r>
        <w:tab/>
      </w:r>
      <w:r>
        <w:rPr>
          <w:b/>
        </w:rPr>
        <w:t xml:space="preserve">B.  Street Improvements – </w:t>
      </w:r>
      <w:r>
        <w:t>Mr. Templin had estimates of different projects that could be done on street repairs.</w:t>
      </w:r>
    </w:p>
    <w:p w:rsidR="001A3343" w:rsidRDefault="001A3343" w:rsidP="00F3151D">
      <w:pPr>
        <w:jc w:val="left"/>
      </w:pPr>
      <w:r>
        <w:tab/>
        <w:t xml:space="preserve">1.  Chip Sealing Streets - $3,000.00 per section block- must crack seal prior to chip sealing the streets.   The approximate cost to do all </w:t>
      </w:r>
      <w:r w:rsidR="00D23F63">
        <w:t>the new paved</w:t>
      </w:r>
      <w:r>
        <w:t xml:space="preserve"> streets would be $126,000.</w:t>
      </w:r>
    </w:p>
    <w:p w:rsidR="001A3343" w:rsidRDefault="001A3343" w:rsidP="00F3151D">
      <w:pPr>
        <w:jc w:val="left"/>
      </w:pPr>
      <w:r>
        <w:tab/>
        <w:t xml:space="preserve">2.  All Things Asphalt - Crack </w:t>
      </w:r>
      <w:r w:rsidR="008E27D2">
        <w:t>sealing</w:t>
      </w:r>
      <w:r>
        <w:t xml:space="preserve"> $4,000.00 all streets that were done during the big project. </w:t>
      </w:r>
    </w:p>
    <w:p w:rsidR="001A3343" w:rsidRDefault="001A3343" w:rsidP="00F3151D">
      <w:pPr>
        <w:jc w:val="left"/>
      </w:pPr>
      <w:r>
        <w:tab/>
        <w:t xml:space="preserve">3.  </w:t>
      </w:r>
      <w:r w:rsidR="00D23F63">
        <w:t>Street repairs – these were not included with our big project but need to be patched.  Tri-City Paving provided us with an estimate which included the following streets –Meadow Street/2</w:t>
      </w:r>
      <w:r w:rsidR="00D23F63" w:rsidRPr="00D23F63">
        <w:rPr>
          <w:vertAlign w:val="superscript"/>
        </w:rPr>
        <w:t>nd</w:t>
      </w:r>
      <w:r w:rsidR="00D23F63">
        <w:t xml:space="preserve"> Street NW, alley adjacent to Pete’s Lumber and one block of 1</w:t>
      </w:r>
      <w:r w:rsidR="00D23F63" w:rsidRPr="00D23F63">
        <w:rPr>
          <w:vertAlign w:val="superscript"/>
        </w:rPr>
        <w:t>st</w:t>
      </w:r>
      <w:r w:rsidR="00D23F63">
        <w:t xml:space="preserve"> Ave </w:t>
      </w:r>
      <w:r w:rsidR="008E27D2">
        <w:t>NW.</w:t>
      </w:r>
      <w:r w:rsidR="00D23F63">
        <w:t xml:space="preserve">  This estimate was for $42,000. He still is waiting for the second estimate.  A few potholes would be patched on the </w:t>
      </w:r>
      <w:r w:rsidR="008E27D2">
        <w:t>street going</w:t>
      </w:r>
      <w:r w:rsidR="00D23F63">
        <w:t xml:space="preserve"> to the housing units.  Motion by Member Bowman, seconded by Olson approving spending up to $50,000 to repair # 3 and #2.  </w:t>
      </w:r>
      <w:proofErr w:type="gramStart"/>
      <w:r w:rsidR="00D23F63">
        <w:t>Carried</w:t>
      </w:r>
      <w:r w:rsidR="00EB6DC5">
        <w:t xml:space="preserve">  Designated</w:t>
      </w:r>
      <w:proofErr w:type="gramEnd"/>
      <w:r w:rsidR="00EB6DC5">
        <w:t xml:space="preserve">  street funds will be used  for </w:t>
      </w:r>
      <w:bookmarkStart w:id="0" w:name="_GoBack"/>
      <w:bookmarkEnd w:id="0"/>
      <w:r w:rsidR="00EB6DC5">
        <w:t xml:space="preserve">this project </w:t>
      </w:r>
      <w:r w:rsidR="00D23F63">
        <w:t>.</w:t>
      </w:r>
    </w:p>
    <w:p w:rsidR="00D23F63" w:rsidRPr="00D23F63" w:rsidRDefault="00D23F63" w:rsidP="00F3151D">
      <w:pPr>
        <w:jc w:val="left"/>
      </w:pPr>
      <w:r>
        <w:tab/>
      </w:r>
      <w:r>
        <w:rPr>
          <w:b/>
          <w:i/>
        </w:rPr>
        <w:t xml:space="preserve">C.  Hope Additon One – </w:t>
      </w:r>
      <w:r>
        <w:t>Birch Pettow informed the council he is still interested in purchasing a lot.  Mayor Nelson informed the council that he met with Kerry Nelson, Adam Templin and Jason Murray on Friday night to discu</w:t>
      </w:r>
      <w:r w:rsidR="00C273CD">
        <w:t>ss constructing more rental</w:t>
      </w:r>
      <w:r>
        <w:t xml:space="preserve"> units on the lots he reserved last spring.  Mr. Murray will put together a contract from the </w:t>
      </w:r>
      <w:r w:rsidR="008E27D2">
        <w:t>meeting.</w:t>
      </w:r>
      <w:r>
        <w:t xml:space="preserve">  He will attend the May meeting </w:t>
      </w:r>
      <w:r w:rsidR="00CA29CF">
        <w:t xml:space="preserve">to discuss the TIF project to try and compromise with Mr. Nelson.    Mr. Dukowitz is requesting an extension of time to construct his house on his lots.  </w:t>
      </w:r>
      <w:r w:rsidR="008E27D2">
        <w:t xml:space="preserve">The council tabled the request for an extension until the May meeting.   </w:t>
      </w:r>
      <w:r w:rsidR="00CA29CF">
        <w:t>According to the purchase agreement he signed</w:t>
      </w:r>
      <w:r w:rsidR="00C273CD">
        <w:t>, he</w:t>
      </w:r>
      <w:r w:rsidR="00CA29CF">
        <w:t xml:space="preserve"> had one year to complete construction of his dwelling.  </w:t>
      </w:r>
      <w:r w:rsidR="00537BD4">
        <w:t xml:space="preserve">  He stated, “As the weather turns this spring we plan to take a more aggressive approach to selling our current house that will give us the ability to build in Bertha”.</w:t>
      </w:r>
    </w:p>
    <w:p w:rsidR="00766FBB" w:rsidRDefault="00766FBB" w:rsidP="00F3151D">
      <w:pPr>
        <w:jc w:val="left"/>
      </w:pPr>
      <w:r>
        <w:tab/>
      </w:r>
    </w:p>
    <w:p w:rsidR="009B2A4E" w:rsidRDefault="009B2A4E" w:rsidP="00F3151D">
      <w:pPr>
        <w:jc w:val="left"/>
      </w:pPr>
    </w:p>
    <w:p w:rsidR="009B2A4E" w:rsidRDefault="009B2A4E" w:rsidP="00F3151D">
      <w:pPr>
        <w:jc w:val="left"/>
      </w:pPr>
    </w:p>
    <w:p w:rsidR="009B2A4E" w:rsidRDefault="009B2A4E" w:rsidP="00F3151D">
      <w:pPr>
        <w:jc w:val="left"/>
        <w:rPr>
          <w:b/>
          <w:i/>
        </w:rPr>
      </w:pPr>
      <w:r>
        <w:rPr>
          <w:b/>
          <w:i/>
        </w:rPr>
        <w:t>6.  Consider Consent – Agenda</w:t>
      </w:r>
    </w:p>
    <w:p w:rsidR="009B2A4E" w:rsidRDefault="009B2A4E" w:rsidP="00F3151D">
      <w:pPr>
        <w:jc w:val="left"/>
      </w:pPr>
      <w:r>
        <w:rPr>
          <w:b/>
          <w:i/>
        </w:rPr>
        <w:tab/>
        <w:t xml:space="preserve">Note:  </w:t>
      </w:r>
      <w:r>
        <w:t>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r w:rsidR="00556D68">
        <w:t xml:space="preserve">  </w:t>
      </w:r>
    </w:p>
    <w:p w:rsidR="00556D68" w:rsidRDefault="00556D68" w:rsidP="00F3151D">
      <w:pPr>
        <w:jc w:val="left"/>
      </w:pPr>
    </w:p>
    <w:p w:rsidR="00556D68" w:rsidRDefault="00556D68" w:rsidP="00F3151D">
      <w:pPr>
        <w:jc w:val="left"/>
      </w:pPr>
      <w:r>
        <w:t>Mayor K. Nelson asked if there were any additions, corrections, or deletions to be made to the Consent Agenda.  Motion by Bowman, seconded by Member D. Nelson to approve the consent agenda as presented.  Carried.  The consent agenda included the following items;</w:t>
      </w:r>
    </w:p>
    <w:p w:rsidR="009B2A4E" w:rsidRDefault="009B2A4E" w:rsidP="00F3151D">
      <w:pPr>
        <w:jc w:val="left"/>
      </w:pPr>
    </w:p>
    <w:p w:rsidR="009B2A4E" w:rsidRPr="009B2A4E" w:rsidRDefault="009B2A4E" w:rsidP="009B2A4E">
      <w:pPr>
        <w:pStyle w:val="ListParagraph"/>
        <w:numPr>
          <w:ilvl w:val="0"/>
          <w:numId w:val="1"/>
        </w:numPr>
        <w:jc w:val="left"/>
        <w:rPr>
          <w:b/>
        </w:rPr>
      </w:pPr>
      <w:r>
        <w:rPr>
          <w:b/>
        </w:rPr>
        <w:t xml:space="preserve"> </w:t>
      </w:r>
      <w:r>
        <w:t>Approval of the March 12, 2018 Regular Council Minutes</w:t>
      </w:r>
    </w:p>
    <w:p w:rsidR="009B2A4E" w:rsidRPr="009B2A4E" w:rsidRDefault="009B2A4E" w:rsidP="009B2A4E">
      <w:pPr>
        <w:pStyle w:val="ListParagraph"/>
        <w:numPr>
          <w:ilvl w:val="0"/>
          <w:numId w:val="1"/>
        </w:numPr>
        <w:jc w:val="left"/>
        <w:rPr>
          <w:b/>
        </w:rPr>
      </w:pPr>
      <w:r>
        <w:t>Approval of the March Disbursements &amp; Authorize Issuance in accordance with the list provided including all electronic payments.</w:t>
      </w:r>
    </w:p>
    <w:p w:rsidR="009B2A4E" w:rsidRPr="009B2A4E" w:rsidRDefault="009B2A4E" w:rsidP="009B2A4E">
      <w:pPr>
        <w:pStyle w:val="ListParagraph"/>
        <w:numPr>
          <w:ilvl w:val="0"/>
          <w:numId w:val="1"/>
        </w:numPr>
        <w:jc w:val="left"/>
        <w:rPr>
          <w:b/>
        </w:rPr>
      </w:pPr>
      <w:r>
        <w:t>Review Bank Correspondence – Bank Statement &amp; Investing Report</w:t>
      </w:r>
    </w:p>
    <w:p w:rsidR="009B2A4E" w:rsidRPr="00DC273E" w:rsidRDefault="00DC273E" w:rsidP="009B2A4E">
      <w:pPr>
        <w:pStyle w:val="ListParagraph"/>
        <w:numPr>
          <w:ilvl w:val="0"/>
          <w:numId w:val="1"/>
        </w:numPr>
        <w:jc w:val="left"/>
        <w:rPr>
          <w:b/>
        </w:rPr>
      </w:pPr>
      <w:r>
        <w:t>Approve the following building permit:</w:t>
      </w:r>
    </w:p>
    <w:p w:rsidR="00DC273E" w:rsidRDefault="008E4814" w:rsidP="00DC273E">
      <w:pPr>
        <w:pStyle w:val="ListParagraph"/>
        <w:numPr>
          <w:ilvl w:val="0"/>
          <w:numId w:val="2"/>
        </w:numPr>
        <w:jc w:val="left"/>
        <w:rPr>
          <w:b/>
        </w:rPr>
      </w:pPr>
      <w:r>
        <w:t xml:space="preserve"> Zoning</w:t>
      </w:r>
      <w:r w:rsidR="00DC273E">
        <w:t xml:space="preserve"> Permit 2018-01- Shawn Ashbaugh, 207 First Street SE, 10X16 addition</w:t>
      </w:r>
    </w:p>
    <w:p w:rsidR="00DC273E" w:rsidRPr="000C5D25" w:rsidRDefault="000C5D25" w:rsidP="00DC273E">
      <w:pPr>
        <w:pStyle w:val="ListParagraph"/>
        <w:numPr>
          <w:ilvl w:val="0"/>
          <w:numId w:val="1"/>
        </w:numPr>
        <w:jc w:val="left"/>
        <w:rPr>
          <w:b/>
        </w:rPr>
      </w:pPr>
      <w:r>
        <w:lastRenderedPageBreak/>
        <w:t>Resolution 2018-13 – the council hereby order the filing of</w:t>
      </w:r>
      <w:r w:rsidR="008E4814">
        <w:t xml:space="preserve"> an </w:t>
      </w:r>
      <w:r>
        <w:t xml:space="preserve">assessment due to the City of Bertha for delinquent utilities.  Such assessment will be filed with the Mn </w:t>
      </w:r>
      <w:r w:rsidR="008E27D2">
        <w:t>Recapture to</w:t>
      </w:r>
      <w:r>
        <w:t xml:space="preserve"> garnish their tax refund.   The said assessment are as follows:</w:t>
      </w:r>
    </w:p>
    <w:p w:rsidR="000C5D25" w:rsidRDefault="000C5D25" w:rsidP="000C5D25">
      <w:pPr>
        <w:pStyle w:val="ListParagraph"/>
        <w:ind w:left="1080"/>
        <w:jc w:val="left"/>
      </w:pPr>
      <w:r>
        <w:t xml:space="preserve">     Jason </w:t>
      </w:r>
      <w:r w:rsidR="008E27D2">
        <w:t>Jacobson -</w:t>
      </w:r>
      <w:r>
        <w:t xml:space="preserve">    320A Street NE</w:t>
      </w:r>
      <w:r>
        <w:tab/>
        <w:t>Account 1265 - $270.56</w:t>
      </w:r>
    </w:p>
    <w:p w:rsidR="000C5D25" w:rsidRDefault="000C5D25" w:rsidP="001A272B">
      <w:pPr>
        <w:pStyle w:val="ListParagraph"/>
        <w:ind w:left="0"/>
        <w:jc w:val="left"/>
        <w:rPr>
          <w:b/>
          <w:i/>
        </w:rPr>
      </w:pPr>
      <w:r>
        <w:t xml:space="preserve"> </w:t>
      </w:r>
      <w:r>
        <w:rPr>
          <w:b/>
          <w:i/>
        </w:rPr>
        <w:t>7.  Committee Report –None</w:t>
      </w:r>
    </w:p>
    <w:p w:rsidR="000C5D25" w:rsidRDefault="000C5D25" w:rsidP="000C5D25">
      <w:pPr>
        <w:pStyle w:val="ListParagraph"/>
        <w:ind w:left="1080"/>
        <w:jc w:val="left"/>
        <w:rPr>
          <w:b/>
          <w:i/>
        </w:rPr>
      </w:pPr>
    </w:p>
    <w:p w:rsidR="000C5D25" w:rsidRPr="000C5D25" w:rsidRDefault="000C5D25" w:rsidP="001A272B">
      <w:pPr>
        <w:pStyle w:val="ListParagraph"/>
        <w:ind w:left="0"/>
        <w:jc w:val="left"/>
        <w:rPr>
          <w:b/>
          <w:i/>
        </w:rPr>
      </w:pPr>
      <w:r>
        <w:rPr>
          <w:b/>
          <w:i/>
        </w:rPr>
        <w:t>8.  Correspondence/Meeting/Conferences</w:t>
      </w:r>
    </w:p>
    <w:p w:rsidR="000C5D25" w:rsidRDefault="007D741D" w:rsidP="001A272B">
      <w:pPr>
        <w:pStyle w:val="ListParagraph"/>
        <w:jc w:val="left"/>
      </w:pPr>
      <w:r>
        <w:t>A.  Sand Volleyball – review only</w:t>
      </w:r>
    </w:p>
    <w:p w:rsidR="007D741D" w:rsidRDefault="007D741D" w:rsidP="001A272B">
      <w:pPr>
        <w:pStyle w:val="ListParagraph"/>
        <w:jc w:val="left"/>
      </w:pPr>
      <w:r>
        <w:t>B.  Minnesota Legislative updates- review only</w:t>
      </w:r>
    </w:p>
    <w:p w:rsidR="007D741D" w:rsidRDefault="007D741D" w:rsidP="001A272B">
      <w:pPr>
        <w:pStyle w:val="ListParagraph"/>
        <w:jc w:val="left"/>
      </w:pPr>
      <w:r>
        <w:t xml:space="preserve">C.  Consumer Confidence Report – This report contains monitoring results for 2017 on the drinking water in our community.  The complete report is on file at the City Clerk’s Office.   Each year, all community water systems must distribute a drinking water report to their customers.  </w:t>
      </w:r>
      <w:r w:rsidR="008E27D2">
        <w:t>Since our population is under 500, we only have to post that the report is available upon request.</w:t>
      </w:r>
    </w:p>
    <w:p w:rsidR="001A272B" w:rsidRDefault="001A272B" w:rsidP="001A272B">
      <w:pPr>
        <w:pStyle w:val="ListParagraph"/>
        <w:jc w:val="left"/>
      </w:pPr>
      <w:r>
        <w:t>D. 2018 Annual Conference for the League of Mn Cities – June 20-</w:t>
      </w:r>
      <w:r w:rsidR="008E27D2">
        <w:t>22 this</w:t>
      </w:r>
      <w:r>
        <w:t xml:space="preserve"> conference will discuss the challenges and opportunities small Minnesota cities face with people across the state who understand your issues.  This conference will be held in St. Cloud.  Motion by Member D. Nelson, seconded by Member Captain approving Clerk Umland and Member Bowman to attend the </w:t>
      </w:r>
      <w:r w:rsidR="008E27D2">
        <w:t>conference.</w:t>
      </w:r>
      <w:r w:rsidR="00FF283E">
        <w:t xml:space="preserve">  Carried.  The registration fee for first time attendee is $150.00 if paid by April 30</w:t>
      </w:r>
      <w:r w:rsidR="00FF283E" w:rsidRPr="00FF283E">
        <w:rPr>
          <w:vertAlign w:val="superscript"/>
        </w:rPr>
        <w:t>th</w:t>
      </w:r>
      <w:r w:rsidR="00FF283E">
        <w:t xml:space="preserve">.  </w:t>
      </w:r>
    </w:p>
    <w:p w:rsidR="00FF283E" w:rsidRDefault="00FF283E" w:rsidP="001A272B">
      <w:pPr>
        <w:pStyle w:val="ListParagraph"/>
        <w:jc w:val="left"/>
      </w:pPr>
    </w:p>
    <w:p w:rsidR="00FF283E" w:rsidRDefault="00970E0C" w:rsidP="00FF283E">
      <w:pPr>
        <w:pStyle w:val="ListParagraph"/>
        <w:ind w:left="0"/>
        <w:jc w:val="left"/>
        <w:rPr>
          <w:b/>
          <w:i/>
        </w:rPr>
      </w:pPr>
      <w:r>
        <w:rPr>
          <w:b/>
          <w:i/>
        </w:rPr>
        <w:t>9.  Adjournment</w:t>
      </w:r>
    </w:p>
    <w:p w:rsidR="00970E0C" w:rsidRPr="00970E0C" w:rsidRDefault="00970E0C" w:rsidP="00FF283E">
      <w:pPr>
        <w:pStyle w:val="ListParagraph"/>
        <w:ind w:left="0"/>
        <w:jc w:val="left"/>
      </w:pPr>
      <w:r>
        <w:rPr>
          <w:b/>
          <w:i/>
        </w:rPr>
        <w:tab/>
      </w:r>
      <w:r>
        <w:t xml:space="preserve">There was no further business to come before the City </w:t>
      </w:r>
      <w:r w:rsidR="008E27D2">
        <w:t>Council</w:t>
      </w:r>
      <w:r>
        <w:t>.  Member Bowman moved</w:t>
      </w:r>
      <w:r w:rsidR="008E27D2">
        <w:t>; Member</w:t>
      </w:r>
      <w:r>
        <w:t xml:space="preserve"> D. Nelson seconded the motion to adjourn.  With all members in favor, motion was carried.  The meeting adjourned at 7:55 p.m.  Carried.  </w:t>
      </w:r>
    </w:p>
    <w:p w:rsidR="007D741D" w:rsidRDefault="007D741D" w:rsidP="000C5D25">
      <w:pPr>
        <w:pStyle w:val="ListParagraph"/>
        <w:ind w:left="1080"/>
        <w:jc w:val="left"/>
      </w:pPr>
    </w:p>
    <w:p w:rsidR="007D741D" w:rsidRDefault="007D741D" w:rsidP="000C5D25">
      <w:pPr>
        <w:pStyle w:val="ListParagraph"/>
        <w:ind w:left="1080"/>
        <w:jc w:val="left"/>
      </w:pPr>
    </w:p>
    <w:p w:rsidR="000C5D25" w:rsidRDefault="000C5D25" w:rsidP="000C5D25">
      <w:pPr>
        <w:pStyle w:val="ListParagraph"/>
        <w:ind w:left="1080"/>
        <w:jc w:val="left"/>
      </w:pPr>
    </w:p>
    <w:p w:rsidR="000C5D25" w:rsidRDefault="000C5D25" w:rsidP="000C5D25">
      <w:pPr>
        <w:pStyle w:val="ListParagraph"/>
        <w:ind w:left="1080"/>
        <w:jc w:val="left"/>
      </w:pPr>
    </w:p>
    <w:p w:rsidR="000C5D25" w:rsidRDefault="000C5D25" w:rsidP="000C5D25">
      <w:pPr>
        <w:pStyle w:val="ListParagraph"/>
        <w:ind w:left="1080"/>
        <w:jc w:val="left"/>
      </w:pPr>
    </w:p>
    <w:p w:rsidR="000C5D25" w:rsidRPr="000C5D25" w:rsidRDefault="000C5D25" w:rsidP="000C5D25">
      <w:pPr>
        <w:pStyle w:val="ListParagraph"/>
        <w:ind w:left="1080"/>
        <w:jc w:val="left"/>
      </w:pPr>
    </w:p>
    <w:p w:rsidR="00832063" w:rsidRPr="00F3151D" w:rsidRDefault="00832063" w:rsidP="00F3151D">
      <w:pPr>
        <w:jc w:val="left"/>
      </w:pPr>
    </w:p>
    <w:sectPr w:rsidR="00832063" w:rsidRPr="00F31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54864"/>
    <w:multiLevelType w:val="hybridMultilevel"/>
    <w:tmpl w:val="55029AEA"/>
    <w:lvl w:ilvl="0" w:tplc="09380E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D22D30"/>
    <w:multiLevelType w:val="hybridMultilevel"/>
    <w:tmpl w:val="70C49542"/>
    <w:lvl w:ilvl="0" w:tplc="B040F2C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D13"/>
    <w:rsid w:val="00072BE3"/>
    <w:rsid w:val="0009189F"/>
    <w:rsid w:val="000C5D25"/>
    <w:rsid w:val="001A272B"/>
    <w:rsid w:val="001A3343"/>
    <w:rsid w:val="001B239C"/>
    <w:rsid w:val="00231041"/>
    <w:rsid w:val="00461D13"/>
    <w:rsid w:val="00537BD4"/>
    <w:rsid w:val="00556D68"/>
    <w:rsid w:val="00766FBB"/>
    <w:rsid w:val="007D741D"/>
    <w:rsid w:val="00831DF4"/>
    <w:rsid w:val="00832063"/>
    <w:rsid w:val="00842862"/>
    <w:rsid w:val="008E1968"/>
    <w:rsid w:val="008E27D2"/>
    <w:rsid w:val="008E4814"/>
    <w:rsid w:val="00970E0C"/>
    <w:rsid w:val="009B2A4E"/>
    <w:rsid w:val="00A82A91"/>
    <w:rsid w:val="00AF16CB"/>
    <w:rsid w:val="00B14AA4"/>
    <w:rsid w:val="00C273CD"/>
    <w:rsid w:val="00CA29CF"/>
    <w:rsid w:val="00D23F63"/>
    <w:rsid w:val="00DC273E"/>
    <w:rsid w:val="00EB6DC5"/>
    <w:rsid w:val="00F3151D"/>
    <w:rsid w:val="00F5065E"/>
    <w:rsid w:val="00FF2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1281</Words>
  <Characters>7305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36</cp:revision>
  <cp:lastPrinted>2018-04-11T18:03:00Z</cp:lastPrinted>
  <dcterms:created xsi:type="dcterms:W3CDTF">2018-04-10T16:04:00Z</dcterms:created>
  <dcterms:modified xsi:type="dcterms:W3CDTF">2018-04-25T19:40:00Z</dcterms:modified>
</cp:coreProperties>
</file>